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E4D" w:rsidRPr="00C65E4D" w:rsidRDefault="00C65E4D" w:rsidP="00C65E4D">
      <w:pPr>
        <w:widowControl/>
        <w:shd w:val="clear" w:color="auto" w:fill="FFFFFF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44"/>
          <w:szCs w:val="44"/>
        </w:rPr>
      </w:pPr>
      <w:r w:rsidRPr="00C65E4D">
        <w:rPr>
          <w:rFonts w:ascii="宋体" w:eastAsia="宋体" w:hAnsi="宋体" w:cs="宋体" w:hint="eastAsia"/>
          <w:b/>
          <w:bCs/>
          <w:color w:val="000000"/>
          <w:kern w:val="36"/>
          <w:sz w:val="44"/>
          <w:szCs w:val="44"/>
        </w:rPr>
        <w:t>习近平：全党必须始终不忘初心牢记使命 在新时代把党的自我革命推向深入</w:t>
      </w:r>
    </w:p>
    <w:p w:rsidR="00C65E4D" w:rsidRDefault="00C65E4D" w:rsidP="00C65E4D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color w:val="000000"/>
          <w:sz w:val="32"/>
          <w:szCs w:val="32"/>
        </w:rPr>
      </w:pPr>
    </w:p>
    <w:p w:rsidR="00C65E4D" w:rsidRPr="00C65E4D" w:rsidRDefault="00C65E4D" w:rsidP="00C65E4D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color w:val="000000"/>
          <w:sz w:val="32"/>
          <w:szCs w:val="32"/>
        </w:rPr>
      </w:pPr>
      <w:bookmarkStart w:id="0" w:name="_GoBack"/>
      <w:bookmarkEnd w:id="0"/>
      <w:r w:rsidRPr="00C65E4D">
        <w:rPr>
          <w:rFonts w:hint="eastAsia"/>
          <w:color w:val="000000"/>
          <w:sz w:val="32"/>
          <w:szCs w:val="32"/>
        </w:rPr>
        <w:t>新华社北京6月25日电 中共中央政治局6月24日下午就“牢记初心使命，推进自我革命”举行第十五次集体学习。中共中央总书记习近平在主持学习时强调，我们党作为百年大党，如何永葆先进性和纯洁性、永葆青春活力，如何永远得到人民拥护和支持，如何实现长期执政，是我们必须回答好、解决好的一个根本性问题。我们党要求全党同志不忘初心、牢记使命，就是要提醒全党同志，党的初心和使命是党的性质宗旨、理想信念、奋斗目标的集中体现，越是长期执政，越不能忘记党的初心使命，越不能丧失自我革命精神，在新时代把党的自我革命推向深入，把党建设成为始终走在时代前列、人民衷心拥护、勇于自我革命、经得起各种风浪考验、朝气蓬勃的马克思主义执政党。</w:t>
      </w:r>
    </w:p>
    <w:p w:rsidR="00C65E4D" w:rsidRPr="00C65E4D" w:rsidRDefault="00C65E4D" w:rsidP="00C65E4D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C65E4D">
        <w:rPr>
          <w:rFonts w:hint="eastAsia"/>
          <w:color w:val="000000"/>
          <w:sz w:val="32"/>
          <w:szCs w:val="32"/>
        </w:rPr>
        <w:t>中央党史和文献研究院研究员孙业礼同志就这个问题作了讲解，并谈了意见和建议。</w:t>
      </w:r>
    </w:p>
    <w:p w:rsidR="00C65E4D" w:rsidRPr="00C65E4D" w:rsidRDefault="00C65E4D" w:rsidP="00C65E4D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C65E4D">
        <w:rPr>
          <w:rFonts w:hint="eastAsia"/>
          <w:color w:val="000000"/>
          <w:sz w:val="32"/>
          <w:szCs w:val="32"/>
        </w:rPr>
        <w:t>习近平在主持学习时发表了讲话。他首先表示，再过几天，就是我们党成立98周年了，我代表党中央，向全国广大党员致以节日的祝贺！</w:t>
      </w:r>
    </w:p>
    <w:p w:rsidR="00C65E4D" w:rsidRPr="00C65E4D" w:rsidRDefault="00C65E4D" w:rsidP="00C65E4D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C65E4D">
        <w:rPr>
          <w:rFonts w:hint="eastAsia"/>
          <w:color w:val="000000"/>
          <w:sz w:val="32"/>
          <w:szCs w:val="32"/>
        </w:rPr>
        <w:lastRenderedPageBreak/>
        <w:t>习近平指出，安排这次中央政治局集体学习，目的是总结党的历史经验，结合新时代新要求，推动全党围绕守初心、担使命，找差距、抓落实切实搞好主题教育。这也是中央政治局带头开展主题教育的一项重要安排。中央政治局的同志要作好示范，在不忘初心、牢记使命上为全党作表率。</w:t>
      </w:r>
    </w:p>
    <w:p w:rsidR="00C65E4D" w:rsidRPr="00C65E4D" w:rsidRDefault="00C65E4D" w:rsidP="00C65E4D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C65E4D">
        <w:rPr>
          <w:rFonts w:hint="eastAsia"/>
          <w:color w:val="000000"/>
          <w:sz w:val="32"/>
          <w:szCs w:val="32"/>
        </w:rPr>
        <w:t>习近平强调，我们党是用马克思主义武装起来的政党，始终把为中国人民谋幸福、为中华民族谋复兴作为自己的初心和使命，并一以贯之体现到党的全部奋斗之中。回顾党的历史，为什么我们党在那么弱小的情况下能够逐步发展壮大起来，在腥风血雨中能够一次次绝境重生，在攻坚克难中能够不断从胜利走向胜利，根本原因就在于不管是处于顺境还是逆境，我们党始终坚守为中国人民谋幸福、为中华民族谋复兴这个初心和使命，义无反顾向着这个目标前进，从而赢得了人民衷心拥护和坚定支持。中国特色社会主义进入新时代，我们比历史上任何时期都更接近、更有信心和能力实现中华民族伟大复兴。我们千万不能在一片喝彩声、赞扬声中丧失革命精神和斗志，逐渐陷入安于现状、不思进取、贪图享乐的状态，而是要牢记船到中流浪更急、人到半山路更陡，把不忘初心、牢记使命作为加强党的建设的永恒课题，作为全体党员、干部的终身课题。</w:t>
      </w:r>
    </w:p>
    <w:p w:rsidR="00C65E4D" w:rsidRPr="00C65E4D" w:rsidRDefault="00C65E4D" w:rsidP="00C65E4D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C65E4D">
        <w:rPr>
          <w:rFonts w:hint="eastAsia"/>
          <w:color w:val="000000"/>
          <w:sz w:val="32"/>
          <w:szCs w:val="32"/>
        </w:rPr>
        <w:lastRenderedPageBreak/>
        <w:t>习近平强调，做到不忘初心、牢记使命，并不是一件容易的事情，必须有强烈的自我革命精神。今年是新中国成立70周年，我们党在全国执政也70年了。应该看到，在长期执政条件下，各种弱化党的先进性、损害党的纯洁性的因素无时不有，各种违背初心和使命、动摇党的根基的危险无处不在，“四大考验”、“四种危险”依然复杂严峻，如果不严加防范、及时整治，久而久之，必将积重难返，小问题就会变成大问题、小管涌就会沦为大塌方。党的自我革命任重而道远，决不能有停一停、歇一歇的想法。不忘初心、牢记使命要靠全党共同努力来实现，每一个党员、干部特别是领导干部必须常怀忧党之心、为党之责、强党之志，积极主动投身到这次主题教育中来。</w:t>
      </w:r>
    </w:p>
    <w:p w:rsidR="00C65E4D" w:rsidRPr="00C65E4D" w:rsidRDefault="00C65E4D" w:rsidP="00C65E4D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C65E4D">
        <w:rPr>
          <w:rFonts w:hint="eastAsia"/>
          <w:color w:val="000000"/>
          <w:sz w:val="32"/>
          <w:szCs w:val="32"/>
        </w:rPr>
        <w:t>习近平指出，马克思主义是指导我们改造客观世界和主观世界的锐利思想武器。我们党在推进马克思主义中国化进程中，先后形成了毛泽东思想、邓小平理论、“三个代表”重要思想、科学发展观、新时代中国特色社会主义思想，为推进社会革命和自我革命提供了强大思想武器。我们党继承和发展马克思主义建党学说，形成了关于党的自我革命的丰富思想成果，如坚定理想信念，加强党性修养，从严管党治党，严肃党内政治生活，坚持经常性教育和集中性教育相结合，勇于开展批评和自我批评，加强党内监督，接受人民监督，不断纯洁党的思想、纯洁党的组</w:t>
      </w:r>
      <w:r w:rsidRPr="00C65E4D">
        <w:rPr>
          <w:rFonts w:hint="eastAsia"/>
          <w:color w:val="000000"/>
          <w:sz w:val="32"/>
          <w:szCs w:val="32"/>
        </w:rPr>
        <w:lastRenderedPageBreak/>
        <w:t>织、纯洁党的作风、纯洁党的肌体，等等。这些都是推进党的自我革命的重要经验，在这次主题教育中要充分运用并不断发展。</w:t>
      </w:r>
    </w:p>
    <w:p w:rsidR="00C65E4D" w:rsidRPr="00C65E4D" w:rsidRDefault="00C65E4D" w:rsidP="00C65E4D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C65E4D">
        <w:rPr>
          <w:rFonts w:hint="eastAsia"/>
          <w:color w:val="000000"/>
          <w:sz w:val="32"/>
          <w:szCs w:val="32"/>
        </w:rPr>
        <w:t>习近平强调，不忘初心、牢记使命，关键是要有正视问题的自觉和刀刃向内的勇气。要坚持问题导向，真刀真枪解决问题。这次主题教育列出的8个方面突出问题，都是可能动摇党的根基、阻碍党的事业的问题，必须以彻底的自我革命精神加以解决。对党内的一些突出问题，人民群众往往看得很清楚。党员、干部初心变没变、使命记得牢不牢，要由群众来评价、由实践来检验。我们不能关起门来搞自我革命，而要多听听人民群众意见，自觉接受人民群众监督。</w:t>
      </w:r>
    </w:p>
    <w:p w:rsidR="00C65E4D" w:rsidRPr="00C65E4D" w:rsidRDefault="00C65E4D" w:rsidP="00C65E4D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C65E4D">
        <w:rPr>
          <w:rFonts w:hint="eastAsia"/>
          <w:color w:val="000000"/>
          <w:sz w:val="32"/>
          <w:szCs w:val="32"/>
        </w:rPr>
        <w:t>习近平指出，要坚持自我净化、自我完善、自我革新、自我提高，不断纯洁党的队伍，保证党的肌体健康；坚持补短板、强弱项、固根本，防源头、治苗头、打露头，堵塞制度漏洞，健全监督机制；勇于推进理论创新、实践创新、制度创新、文化创新以及各方面创新，通过革故鼎新不断开辟未来；自觉向书本学习、向实践学习、向人民群众学习，加强党性锻炼和政治历练，不断提升政治境界、思想境界、道德境界，全面增强执政本领，建设一支忠诚干净担当的高素质专业化干部队伍。</w:t>
      </w:r>
    </w:p>
    <w:p w:rsidR="00C65E4D" w:rsidRPr="00C65E4D" w:rsidRDefault="00C65E4D" w:rsidP="00C65E4D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C65E4D">
        <w:rPr>
          <w:rFonts w:hint="eastAsia"/>
          <w:color w:val="000000"/>
          <w:sz w:val="32"/>
          <w:szCs w:val="32"/>
        </w:rPr>
        <w:lastRenderedPageBreak/>
        <w:t>习近平强调，牢记初心和使命，推进党的自我革命，要坚持加强党的集中统一领导和解决党内问题相统一，广大党员、干部特别是领导干部要敢于同一切弱化党的领导、动摇党的执政基础、违反党的政治纪律和政治规矩的行为作斗争，坚决克服党内存在的突出问题。要坚持守正和创新相统一，坚守党的性质宗旨、理想信念、初心使命不动摇，同时要以新的理念、思路、办法、手段解决好党内存在的各种矛盾和问题。要坚持严管和厚爱相统一，完善监督管理机制，捆住一些人乱作为的手脚，放开广大党员、干部担当作为、干事创业的手脚，把广大党员、干部的积极性、主动性、创造性充分激发出来，形成建功新时代、争创新业绩的浓厚氛围和生动局面。要坚持组织推动和个人主动相统一，既要靠各级党组织严格要求、严格教育、严格管理、严格监督，又要靠广大党员、干部自觉行动，主动检视自我，打扫身上的政治灰尘，不断增强政治免疫力。</w:t>
      </w:r>
    </w:p>
    <w:p w:rsidR="00C65E4D" w:rsidRPr="00C65E4D" w:rsidRDefault="00C65E4D" w:rsidP="00C65E4D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C65E4D">
        <w:rPr>
          <w:rFonts w:hint="eastAsia"/>
          <w:color w:val="000000"/>
          <w:sz w:val="32"/>
          <w:szCs w:val="32"/>
        </w:rPr>
        <w:t>习近平指出，不忘初心、牢记使命，关键在党的各级领导干部特别是高级干部。领导干部要以上率下，带头深入学习新时代中国特色社会主义思想，带头增强“四个意识”、坚定“四个自信”、做到“两个维护”，带头不忘初心、牢记使命，带头运用批评和自我批评武器，带头坚持真理、修正错误。</w:t>
      </w:r>
    </w:p>
    <w:p w:rsidR="00C65E4D" w:rsidRPr="00C65E4D" w:rsidRDefault="00C65E4D" w:rsidP="00C65E4D">
      <w:pPr>
        <w:pStyle w:val="a7"/>
        <w:shd w:val="clear" w:color="auto" w:fill="FFFFFF"/>
        <w:spacing w:before="0" w:beforeAutospacing="0" w:after="0" w:afterAutospacing="0"/>
        <w:ind w:firstLineChars="200" w:firstLine="640"/>
        <w:rPr>
          <w:rFonts w:hint="eastAsia"/>
          <w:color w:val="000000"/>
          <w:sz w:val="32"/>
          <w:szCs w:val="32"/>
        </w:rPr>
      </w:pPr>
      <w:r w:rsidRPr="00C65E4D">
        <w:rPr>
          <w:rFonts w:hint="eastAsia"/>
          <w:color w:val="000000"/>
          <w:sz w:val="32"/>
          <w:szCs w:val="32"/>
        </w:rPr>
        <w:lastRenderedPageBreak/>
        <w:t>《 人民日报 》（ 2019年06月26日 01 版）</w:t>
      </w:r>
    </w:p>
    <w:p w:rsidR="00E16BD2" w:rsidRPr="00C65E4D" w:rsidRDefault="00E16BD2" w:rsidP="00C65E4D">
      <w:pPr>
        <w:ind w:firstLineChars="200" w:firstLine="640"/>
        <w:rPr>
          <w:rFonts w:ascii="宋体" w:eastAsia="宋体" w:hAnsi="宋体"/>
          <w:sz w:val="32"/>
          <w:szCs w:val="32"/>
        </w:rPr>
      </w:pPr>
    </w:p>
    <w:sectPr w:rsidR="00E16BD2" w:rsidRPr="00C65E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64C" w:rsidRDefault="006C164C" w:rsidP="00C65E4D">
      <w:r>
        <w:separator/>
      </w:r>
    </w:p>
  </w:endnote>
  <w:endnote w:type="continuationSeparator" w:id="0">
    <w:p w:rsidR="006C164C" w:rsidRDefault="006C164C" w:rsidP="00C65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64C" w:rsidRDefault="006C164C" w:rsidP="00C65E4D">
      <w:r>
        <w:separator/>
      </w:r>
    </w:p>
  </w:footnote>
  <w:footnote w:type="continuationSeparator" w:id="0">
    <w:p w:rsidR="006C164C" w:rsidRDefault="006C164C" w:rsidP="00C65E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891"/>
    <w:rsid w:val="006C164C"/>
    <w:rsid w:val="00C65E4D"/>
    <w:rsid w:val="00E16BD2"/>
    <w:rsid w:val="00F2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EE20CD"/>
  <w15:chartTrackingRefBased/>
  <w15:docId w15:val="{12209D28-B898-4991-A542-2CB4E3977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C65E4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E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5E4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5E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5E4D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65E4D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Normal (Web)"/>
    <w:basedOn w:val="a"/>
    <w:uiPriority w:val="99"/>
    <w:semiHidden/>
    <w:unhideWhenUsed/>
    <w:rsid w:val="00C65E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374</Words>
  <Characters>2135</Characters>
  <Application>Microsoft Office Word</Application>
  <DocSecurity>0</DocSecurity>
  <Lines>17</Lines>
  <Paragraphs>5</Paragraphs>
  <ScaleCrop>false</ScaleCrop>
  <Company>000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hgzy</dc:creator>
  <cp:keywords/>
  <dc:description/>
  <cp:lastModifiedBy>hgzy</cp:lastModifiedBy>
  <cp:revision>2</cp:revision>
  <dcterms:created xsi:type="dcterms:W3CDTF">2019-07-02T09:16:00Z</dcterms:created>
  <dcterms:modified xsi:type="dcterms:W3CDTF">2019-07-02T09:17:00Z</dcterms:modified>
</cp:coreProperties>
</file>